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94E" w:rsidRPr="00652D61" w:rsidRDefault="00AC494E" w:rsidP="00A84572">
      <w:pPr>
        <w:jc w:val="center"/>
        <w:rPr>
          <w:rFonts w:eastAsia="Calibri"/>
          <w:b/>
          <w:color w:val="000000"/>
          <w:sz w:val="26"/>
          <w:szCs w:val="26"/>
        </w:rPr>
      </w:pPr>
      <w:r w:rsidRPr="00652D61">
        <w:rPr>
          <w:rFonts w:eastAsia="Calibri"/>
          <w:b/>
          <w:color w:val="000000"/>
          <w:sz w:val="26"/>
          <w:szCs w:val="26"/>
        </w:rPr>
        <w:t xml:space="preserve">BẢNG ĐẶC TẢ ĐỀ KIỂM TRA </w:t>
      </w:r>
      <w:r w:rsidR="00F342AA">
        <w:rPr>
          <w:rFonts w:eastAsia="Calibri"/>
          <w:b/>
          <w:color w:val="000000"/>
          <w:sz w:val="26"/>
          <w:szCs w:val="26"/>
        </w:rPr>
        <w:t>CUỐI HỌC</w:t>
      </w:r>
      <w:r w:rsidRPr="00652D61">
        <w:rPr>
          <w:rFonts w:eastAsia="Calibri"/>
          <w:b/>
          <w:color w:val="000000"/>
          <w:sz w:val="26"/>
          <w:szCs w:val="26"/>
        </w:rPr>
        <w:t xml:space="preserve"> KÌ I</w:t>
      </w:r>
      <w:r w:rsidR="00A84572" w:rsidRPr="00652D61">
        <w:rPr>
          <w:rFonts w:eastAsia="Calibri"/>
          <w:b/>
          <w:color w:val="000000"/>
          <w:sz w:val="26"/>
          <w:szCs w:val="26"/>
        </w:rPr>
        <w:t>I</w:t>
      </w:r>
    </w:p>
    <w:p w:rsidR="00AC494E" w:rsidRPr="00652D61" w:rsidRDefault="00A84572" w:rsidP="00A84572">
      <w:pPr>
        <w:jc w:val="center"/>
        <w:rPr>
          <w:rFonts w:eastAsia="Calibri"/>
          <w:b/>
          <w:color w:val="000000"/>
          <w:sz w:val="26"/>
          <w:szCs w:val="26"/>
        </w:rPr>
      </w:pPr>
      <w:r w:rsidRPr="00652D61">
        <w:rPr>
          <w:rFonts w:eastAsia="Calibri"/>
          <w:b/>
          <w:color w:val="000000"/>
          <w:sz w:val="26"/>
          <w:szCs w:val="26"/>
        </w:rPr>
        <w:t>MÔN GDCD 7</w:t>
      </w:r>
      <w:r w:rsidR="00AC494E" w:rsidRPr="00652D61">
        <w:rPr>
          <w:rFonts w:eastAsia="Calibri"/>
          <w:b/>
          <w:color w:val="000000"/>
          <w:sz w:val="26"/>
          <w:szCs w:val="26"/>
        </w:rPr>
        <w:t xml:space="preserve"> – THỜI GIAN LÀM BÀI 45 PHÚT</w:t>
      </w:r>
    </w:p>
    <w:p w:rsidR="00AA565D" w:rsidRPr="00652D61" w:rsidRDefault="00AA565D" w:rsidP="00A84572">
      <w:pPr>
        <w:jc w:val="center"/>
        <w:rPr>
          <w:rFonts w:eastAsia="Calibri"/>
          <w:b/>
          <w:color w:val="000000"/>
          <w:sz w:val="26"/>
          <w:szCs w:val="26"/>
        </w:rPr>
      </w:pPr>
    </w:p>
    <w:tbl>
      <w:tblPr>
        <w:tblStyle w:val="BngTK6"/>
        <w:tblW w:w="5262" w:type="pct"/>
        <w:jc w:val="center"/>
        <w:tblLook w:val="04A0" w:firstRow="1" w:lastRow="0" w:firstColumn="1" w:lastColumn="0" w:noHBand="0" w:noVBand="1"/>
      </w:tblPr>
      <w:tblGrid>
        <w:gridCol w:w="857"/>
        <w:gridCol w:w="1114"/>
        <w:gridCol w:w="4260"/>
        <w:gridCol w:w="981"/>
        <w:gridCol w:w="844"/>
        <w:gridCol w:w="1049"/>
        <w:gridCol w:w="973"/>
      </w:tblGrid>
      <w:tr w:rsidR="00652D61" w:rsidRPr="00016902" w:rsidTr="00956953">
        <w:trPr>
          <w:jc w:val="center"/>
        </w:trPr>
        <w:tc>
          <w:tcPr>
            <w:tcW w:w="429" w:type="pct"/>
            <w:vMerge w:val="restart"/>
            <w:vAlign w:val="center"/>
          </w:tcPr>
          <w:p w:rsidR="00652D61" w:rsidRPr="00016902" w:rsidRDefault="00652D61" w:rsidP="00956953">
            <w:pPr>
              <w:jc w:val="center"/>
              <w:rPr>
                <w:rFonts w:eastAsia="Arial"/>
                <w:b/>
                <w:spacing w:val="-8"/>
              </w:rPr>
            </w:pPr>
            <w:r w:rsidRPr="00016902">
              <w:rPr>
                <w:rFonts w:eastAsia="Arial"/>
                <w:b/>
                <w:spacing w:val="-8"/>
              </w:rPr>
              <w:t>TT</w:t>
            </w:r>
          </w:p>
        </w:tc>
        <w:tc>
          <w:tcPr>
            <w:tcW w:w="556" w:type="pct"/>
            <w:vMerge w:val="restart"/>
            <w:vAlign w:val="center"/>
          </w:tcPr>
          <w:p w:rsidR="00652D61" w:rsidRPr="00016902" w:rsidRDefault="00652D61" w:rsidP="00956953">
            <w:pPr>
              <w:jc w:val="center"/>
              <w:rPr>
                <w:rFonts w:eastAsia="Arial"/>
                <w:b/>
                <w:i/>
                <w:spacing w:val="-8"/>
              </w:rPr>
            </w:pPr>
            <w:r w:rsidRPr="00016902">
              <w:rPr>
                <w:rFonts w:eastAsia="Arial"/>
                <w:b/>
                <w:i/>
                <w:spacing w:val="-8"/>
              </w:rPr>
              <w:t>Nội dung</w:t>
            </w:r>
          </w:p>
        </w:tc>
        <w:tc>
          <w:tcPr>
            <w:tcW w:w="2117" w:type="pct"/>
            <w:vMerge w:val="restart"/>
            <w:vAlign w:val="center"/>
          </w:tcPr>
          <w:p w:rsidR="00652D61" w:rsidRPr="00016902" w:rsidRDefault="00652D61" w:rsidP="00956953">
            <w:pPr>
              <w:jc w:val="center"/>
              <w:rPr>
                <w:rFonts w:eastAsia="Arial"/>
                <w:b/>
                <w:spacing w:val="-8"/>
              </w:rPr>
            </w:pPr>
            <w:r w:rsidRPr="00016902">
              <w:rPr>
                <w:rFonts w:eastAsia="Arial"/>
                <w:b/>
                <w:spacing w:val="-8"/>
              </w:rPr>
              <w:t>Mức độ đánh giá</w:t>
            </w:r>
          </w:p>
        </w:tc>
        <w:tc>
          <w:tcPr>
            <w:tcW w:w="1898" w:type="pct"/>
            <w:gridSpan w:val="4"/>
          </w:tcPr>
          <w:p w:rsidR="00652D61" w:rsidRPr="00016902" w:rsidRDefault="00652D61" w:rsidP="00956953">
            <w:pPr>
              <w:jc w:val="center"/>
              <w:rPr>
                <w:rFonts w:eastAsia="Arial"/>
                <w:b/>
                <w:spacing w:val="-8"/>
              </w:rPr>
            </w:pPr>
            <w:r w:rsidRPr="00016902">
              <w:rPr>
                <w:rFonts w:eastAsia="Arial"/>
                <w:b/>
                <w:spacing w:val="-8"/>
              </w:rPr>
              <w:t>Số câu hỏi theo mức độ đánh giá</w:t>
            </w:r>
          </w:p>
        </w:tc>
      </w:tr>
      <w:tr w:rsidR="00652D61" w:rsidRPr="00016902" w:rsidTr="00956953">
        <w:trPr>
          <w:jc w:val="center"/>
        </w:trPr>
        <w:tc>
          <w:tcPr>
            <w:tcW w:w="429" w:type="pct"/>
            <w:vMerge/>
            <w:vAlign w:val="center"/>
          </w:tcPr>
          <w:p w:rsidR="00652D61" w:rsidRPr="00016902" w:rsidRDefault="00652D61" w:rsidP="00956953">
            <w:pPr>
              <w:jc w:val="center"/>
              <w:rPr>
                <w:rFonts w:eastAsia="Arial"/>
                <w:b/>
                <w:spacing w:val="-8"/>
              </w:rPr>
            </w:pPr>
          </w:p>
        </w:tc>
        <w:tc>
          <w:tcPr>
            <w:tcW w:w="556" w:type="pct"/>
            <w:vMerge/>
            <w:vAlign w:val="center"/>
          </w:tcPr>
          <w:p w:rsidR="00652D61" w:rsidRPr="00016902" w:rsidRDefault="00652D61" w:rsidP="00956953">
            <w:pPr>
              <w:jc w:val="center"/>
              <w:rPr>
                <w:rFonts w:eastAsia="Arial"/>
                <w:b/>
                <w:i/>
                <w:spacing w:val="-8"/>
              </w:rPr>
            </w:pPr>
          </w:p>
        </w:tc>
        <w:tc>
          <w:tcPr>
            <w:tcW w:w="2117" w:type="pct"/>
            <w:vMerge/>
            <w:vAlign w:val="center"/>
          </w:tcPr>
          <w:p w:rsidR="00652D61" w:rsidRPr="00016902" w:rsidRDefault="00652D61" w:rsidP="00956953">
            <w:pPr>
              <w:rPr>
                <w:rFonts w:eastAsia="Arial"/>
                <w:b/>
                <w:spacing w:val="-8"/>
              </w:rPr>
            </w:pPr>
          </w:p>
        </w:tc>
        <w:tc>
          <w:tcPr>
            <w:tcW w:w="490" w:type="pct"/>
            <w:vAlign w:val="center"/>
          </w:tcPr>
          <w:p w:rsidR="00652D61" w:rsidRPr="00016902" w:rsidRDefault="00652D61" w:rsidP="00956953">
            <w:pPr>
              <w:jc w:val="center"/>
              <w:rPr>
                <w:rFonts w:eastAsia="Arial"/>
                <w:b/>
              </w:rPr>
            </w:pPr>
            <w:r w:rsidRPr="00016902">
              <w:rPr>
                <w:rFonts w:eastAsia="Arial"/>
                <w:b/>
              </w:rPr>
              <w:t>Nhận biết</w:t>
            </w:r>
          </w:p>
        </w:tc>
        <w:tc>
          <w:tcPr>
            <w:tcW w:w="398" w:type="pct"/>
            <w:vAlign w:val="center"/>
          </w:tcPr>
          <w:p w:rsidR="00652D61" w:rsidRPr="00016902" w:rsidRDefault="00652D61" w:rsidP="00956953">
            <w:pPr>
              <w:jc w:val="center"/>
              <w:rPr>
                <w:rFonts w:eastAsia="Arial"/>
                <w:b/>
                <w:spacing w:val="-8"/>
              </w:rPr>
            </w:pPr>
            <w:r w:rsidRPr="00016902">
              <w:rPr>
                <w:rFonts w:eastAsia="Arial"/>
                <w:b/>
                <w:spacing w:val="-8"/>
              </w:rPr>
              <w:t>Thông hiểu</w:t>
            </w:r>
          </w:p>
        </w:tc>
        <w:tc>
          <w:tcPr>
            <w:tcW w:w="524" w:type="pct"/>
            <w:vAlign w:val="center"/>
          </w:tcPr>
          <w:p w:rsidR="00652D61" w:rsidRPr="00016902" w:rsidRDefault="00652D61" w:rsidP="00956953">
            <w:pPr>
              <w:jc w:val="center"/>
              <w:rPr>
                <w:rFonts w:eastAsia="Arial"/>
                <w:b/>
                <w:spacing w:val="-8"/>
              </w:rPr>
            </w:pPr>
            <w:r w:rsidRPr="00016902">
              <w:rPr>
                <w:rFonts w:eastAsia="Arial"/>
                <w:b/>
                <w:spacing w:val="-8"/>
              </w:rPr>
              <w:t>Vận dụng</w:t>
            </w:r>
          </w:p>
        </w:tc>
        <w:tc>
          <w:tcPr>
            <w:tcW w:w="485" w:type="pct"/>
            <w:vAlign w:val="center"/>
          </w:tcPr>
          <w:p w:rsidR="00652D61" w:rsidRPr="00016902" w:rsidRDefault="00652D61" w:rsidP="00956953">
            <w:pPr>
              <w:jc w:val="center"/>
              <w:rPr>
                <w:rFonts w:eastAsia="Arial"/>
                <w:b/>
                <w:spacing w:val="-8"/>
              </w:rPr>
            </w:pPr>
            <w:r w:rsidRPr="00016902">
              <w:rPr>
                <w:rFonts w:eastAsia="Arial"/>
                <w:b/>
                <w:spacing w:val="-8"/>
              </w:rPr>
              <w:t>Vận dụng cao</w:t>
            </w:r>
          </w:p>
        </w:tc>
      </w:tr>
      <w:tr w:rsidR="00652D61" w:rsidRPr="00016902" w:rsidTr="00AB690E">
        <w:trPr>
          <w:trHeight w:val="1791"/>
          <w:jc w:val="center"/>
        </w:trPr>
        <w:tc>
          <w:tcPr>
            <w:tcW w:w="429" w:type="pct"/>
          </w:tcPr>
          <w:p w:rsidR="00652D61" w:rsidRPr="00016902" w:rsidRDefault="00652D61" w:rsidP="00956953">
            <w:pPr>
              <w:rPr>
                <w:rFonts w:eastAsia="Arial"/>
                <w:b/>
                <w:spacing w:val="-8"/>
              </w:rPr>
            </w:pPr>
            <w:r w:rsidRPr="00016902">
              <w:rPr>
                <w:rFonts w:eastAsia="Arial"/>
                <w:b/>
                <w:spacing w:val="-8"/>
              </w:rPr>
              <w:t>1</w:t>
            </w:r>
          </w:p>
        </w:tc>
        <w:tc>
          <w:tcPr>
            <w:tcW w:w="556" w:type="pct"/>
          </w:tcPr>
          <w:p w:rsidR="00652D61" w:rsidRPr="00016902" w:rsidRDefault="00652D61" w:rsidP="00956953">
            <w:pPr>
              <w:rPr>
                <w:rFonts w:eastAsia="Arial"/>
                <w:b/>
                <w:i/>
                <w:spacing w:val="-8"/>
              </w:rPr>
            </w:pPr>
            <w:r w:rsidRPr="00016902">
              <w:rPr>
                <w:rFonts w:eastAsia="Arial"/>
                <w:b/>
                <w:i/>
                <w:spacing w:val="-8"/>
              </w:rPr>
              <w:t>Bài 7: Phòng chống bạo lực học đường</w:t>
            </w:r>
          </w:p>
        </w:tc>
        <w:tc>
          <w:tcPr>
            <w:tcW w:w="2117" w:type="pct"/>
          </w:tcPr>
          <w:p w:rsidR="00652D61" w:rsidRPr="00016902" w:rsidRDefault="00652D61" w:rsidP="00956953">
            <w:pPr>
              <w:suppressAutoHyphens/>
              <w:ind w:left="-57" w:right="-57"/>
              <w:jc w:val="both"/>
              <w:rPr>
                <w:rFonts w:eastAsia="Calibri"/>
              </w:rPr>
            </w:pPr>
            <w:r w:rsidRPr="00016902">
              <w:rPr>
                <w:rFonts w:eastAsia="Calibri"/>
                <w:b/>
              </w:rPr>
              <w:t>Nhận biết</w:t>
            </w:r>
            <w:r w:rsidRPr="00016902">
              <w:rPr>
                <w:rFonts w:eastAsia="Calibri"/>
              </w:rPr>
              <w:t xml:space="preserve"> :</w:t>
            </w:r>
          </w:p>
          <w:p w:rsidR="00652D61" w:rsidRPr="00016902" w:rsidRDefault="00652D61" w:rsidP="00956953">
            <w:pPr>
              <w:suppressAutoHyphens/>
              <w:adjustRightInd w:val="0"/>
              <w:snapToGrid w:val="0"/>
              <w:ind w:left="-57" w:right="-57"/>
              <w:jc w:val="both"/>
              <w:rPr>
                <w:rFonts w:eastAsia="Calibri"/>
              </w:rPr>
            </w:pPr>
            <w:r w:rsidRPr="00016902">
              <w:rPr>
                <w:rFonts w:eastAsia="Calibri"/>
              </w:rPr>
              <w:t>- Nêu được các biểu hiện của bạo lực học đường.</w:t>
            </w:r>
          </w:p>
          <w:p w:rsidR="00652D61" w:rsidRPr="00AB690E" w:rsidRDefault="00652D61" w:rsidP="00AB690E">
            <w:pPr>
              <w:ind w:left="-57" w:right="-57"/>
              <w:jc w:val="both"/>
              <w:rPr>
                <w:rFonts w:eastAsia="Calibri"/>
                <w:spacing w:val="-10"/>
              </w:rPr>
            </w:pPr>
            <w:r w:rsidRPr="00016902">
              <w:rPr>
                <w:rFonts w:eastAsia="Calibri"/>
                <w:spacing w:val="-10"/>
              </w:rPr>
              <w:t xml:space="preserve">- </w:t>
            </w:r>
            <w:r w:rsidRPr="00016902">
              <w:rPr>
                <w:rFonts w:eastAsia="Calibri"/>
              </w:rPr>
              <w:t>Nêu được m</w:t>
            </w:r>
            <w:r w:rsidRPr="00016902">
              <w:rPr>
                <w:rFonts w:eastAsia="Calibri"/>
                <w:spacing w:val="-10"/>
              </w:rPr>
              <w:t>ột số quy định cơ bản của pháp luật liên quan đến phòng, chống bạo lực học đường.</w:t>
            </w:r>
          </w:p>
        </w:tc>
        <w:tc>
          <w:tcPr>
            <w:tcW w:w="490" w:type="pct"/>
            <w:vAlign w:val="center"/>
          </w:tcPr>
          <w:p w:rsidR="00652D61" w:rsidRPr="00016902" w:rsidRDefault="00652D61" w:rsidP="00AB690E">
            <w:pPr>
              <w:jc w:val="center"/>
              <w:rPr>
                <w:rFonts w:eastAsia="Arial"/>
                <w:spacing w:val="-8"/>
              </w:rPr>
            </w:pPr>
            <w:r w:rsidRPr="00016902">
              <w:rPr>
                <w:rFonts w:eastAsia="Arial"/>
                <w:spacing w:val="-8"/>
              </w:rPr>
              <w:t>02 câu</w:t>
            </w:r>
          </w:p>
        </w:tc>
        <w:tc>
          <w:tcPr>
            <w:tcW w:w="398" w:type="pct"/>
            <w:vAlign w:val="center"/>
          </w:tcPr>
          <w:p w:rsidR="00652D61" w:rsidRPr="00016902" w:rsidRDefault="00652D61" w:rsidP="00AB690E">
            <w:pPr>
              <w:rPr>
                <w:rFonts w:eastAsia="Arial"/>
                <w:spacing w:val="-8"/>
              </w:rPr>
            </w:pPr>
          </w:p>
        </w:tc>
        <w:tc>
          <w:tcPr>
            <w:tcW w:w="524" w:type="pct"/>
            <w:vAlign w:val="center"/>
          </w:tcPr>
          <w:p w:rsidR="00652D61" w:rsidRPr="00016902" w:rsidRDefault="00652D61" w:rsidP="00AB690E">
            <w:pPr>
              <w:rPr>
                <w:rFonts w:eastAsia="Arial"/>
                <w:spacing w:val="-8"/>
              </w:rPr>
            </w:pPr>
          </w:p>
        </w:tc>
        <w:tc>
          <w:tcPr>
            <w:tcW w:w="485" w:type="pct"/>
            <w:vAlign w:val="center"/>
          </w:tcPr>
          <w:p w:rsidR="00652D61" w:rsidRPr="00016902" w:rsidRDefault="00652D61" w:rsidP="00AB690E">
            <w:pPr>
              <w:rPr>
                <w:rFonts w:eastAsia="Arial"/>
                <w:spacing w:val="-8"/>
              </w:rPr>
            </w:pPr>
          </w:p>
        </w:tc>
      </w:tr>
      <w:tr w:rsidR="00652D61" w:rsidRPr="00016902" w:rsidTr="00956953">
        <w:trPr>
          <w:jc w:val="center"/>
        </w:trPr>
        <w:tc>
          <w:tcPr>
            <w:tcW w:w="429" w:type="pct"/>
          </w:tcPr>
          <w:p w:rsidR="00652D61" w:rsidRPr="00016902" w:rsidRDefault="00652D61" w:rsidP="00AB690E">
            <w:pPr>
              <w:jc w:val="center"/>
              <w:rPr>
                <w:rFonts w:eastAsia="Arial"/>
                <w:b/>
                <w:spacing w:val="-8"/>
              </w:rPr>
            </w:pPr>
            <w:r w:rsidRPr="00016902">
              <w:rPr>
                <w:rFonts w:eastAsia="Arial"/>
                <w:b/>
                <w:spacing w:val="-8"/>
              </w:rPr>
              <w:t>2</w:t>
            </w:r>
          </w:p>
        </w:tc>
        <w:tc>
          <w:tcPr>
            <w:tcW w:w="556" w:type="pct"/>
          </w:tcPr>
          <w:p w:rsidR="00652D61" w:rsidRPr="00016902" w:rsidRDefault="00652D61" w:rsidP="00956953">
            <w:pPr>
              <w:rPr>
                <w:rFonts w:eastAsia="Arial"/>
                <w:b/>
                <w:i/>
                <w:spacing w:val="-8"/>
              </w:rPr>
            </w:pPr>
            <w:r w:rsidRPr="00016902">
              <w:rPr>
                <w:rFonts w:eastAsia="Arial"/>
                <w:b/>
                <w:i/>
                <w:spacing w:val="-8"/>
              </w:rPr>
              <w:t>Bài 8: Quản lý tiền</w:t>
            </w:r>
          </w:p>
        </w:tc>
        <w:tc>
          <w:tcPr>
            <w:tcW w:w="2117" w:type="pct"/>
          </w:tcPr>
          <w:p w:rsidR="00652D61" w:rsidRPr="00016902" w:rsidRDefault="00652D61" w:rsidP="00956953">
            <w:pPr>
              <w:ind w:left="-57" w:right="-57"/>
              <w:jc w:val="both"/>
              <w:rPr>
                <w:rFonts w:eastAsia="SimSun"/>
                <w:b/>
                <w:bCs/>
                <w:lang w:eastAsia="zh-CN"/>
              </w:rPr>
            </w:pPr>
            <w:r w:rsidRPr="00016902">
              <w:rPr>
                <w:rFonts w:eastAsia="SimSun"/>
                <w:b/>
                <w:bCs/>
                <w:lang w:eastAsia="zh-CN"/>
              </w:rPr>
              <w:t xml:space="preserve">Nhận biết: </w:t>
            </w:r>
          </w:p>
          <w:p w:rsidR="00652D61" w:rsidRDefault="00652D61" w:rsidP="00956953">
            <w:pPr>
              <w:ind w:left="-57" w:right="-57"/>
              <w:jc w:val="both"/>
              <w:rPr>
                <w:rFonts w:eastAsia="Calibri"/>
                <w:bCs/>
              </w:rPr>
            </w:pPr>
            <w:r w:rsidRPr="00016902">
              <w:rPr>
                <w:rFonts w:eastAsia="Calibri"/>
              </w:rPr>
              <w:t>- Nêu được ý</w:t>
            </w:r>
            <w:r w:rsidRPr="00016902">
              <w:rPr>
                <w:rFonts w:eastAsia="Calibri"/>
                <w:bCs/>
              </w:rPr>
              <w:t xml:space="preserve"> </w:t>
            </w:r>
            <w:r w:rsidRPr="00016902">
              <w:rPr>
                <w:rFonts w:eastAsia="Calibri"/>
              </w:rPr>
              <w:t>nghĩa của việc quản lí tiền hiệu quả</w:t>
            </w:r>
            <w:r w:rsidRPr="00016902">
              <w:rPr>
                <w:rFonts w:eastAsia="Calibri"/>
                <w:bCs/>
              </w:rPr>
              <w:t>.</w:t>
            </w:r>
          </w:p>
          <w:p w:rsidR="00652D61" w:rsidRPr="00AB690E" w:rsidRDefault="00935233" w:rsidP="00AB690E">
            <w:pPr>
              <w:ind w:left="-57" w:right="-57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 Nêu được một số nguyên tắc quản lí tiền hiệu quả.</w:t>
            </w:r>
          </w:p>
        </w:tc>
        <w:tc>
          <w:tcPr>
            <w:tcW w:w="490" w:type="pct"/>
            <w:vAlign w:val="center"/>
          </w:tcPr>
          <w:p w:rsidR="00652D61" w:rsidRPr="00016902" w:rsidRDefault="00652D61" w:rsidP="00AB690E">
            <w:pPr>
              <w:jc w:val="center"/>
              <w:rPr>
                <w:rFonts w:eastAsia="Arial"/>
                <w:spacing w:val="-8"/>
              </w:rPr>
            </w:pPr>
            <w:r w:rsidRPr="00016902">
              <w:rPr>
                <w:rFonts w:eastAsia="Arial"/>
                <w:spacing w:val="-8"/>
              </w:rPr>
              <w:t>02 câu</w:t>
            </w:r>
          </w:p>
        </w:tc>
        <w:tc>
          <w:tcPr>
            <w:tcW w:w="398" w:type="pct"/>
            <w:vAlign w:val="center"/>
          </w:tcPr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</w:rPr>
            </w:pPr>
          </w:p>
        </w:tc>
        <w:tc>
          <w:tcPr>
            <w:tcW w:w="524" w:type="pct"/>
            <w:vAlign w:val="center"/>
          </w:tcPr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</w:rPr>
            </w:pPr>
          </w:p>
        </w:tc>
        <w:tc>
          <w:tcPr>
            <w:tcW w:w="485" w:type="pct"/>
            <w:vAlign w:val="center"/>
          </w:tcPr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</w:rPr>
            </w:pPr>
          </w:p>
        </w:tc>
      </w:tr>
      <w:tr w:rsidR="00652D61" w:rsidRPr="00016902" w:rsidTr="00956953">
        <w:trPr>
          <w:jc w:val="center"/>
        </w:trPr>
        <w:tc>
          <w:tcPr>
            <w:tcW w:w="429" w:type="pct"/>
          </w:tcPr>
          <w:p w:rsidR="00652D61" w:rsidRPr="00016902" w:rsidRDefault="00652D61" w:rsidP="00956953">
            <w:pPr>
              <w:jc w:val="center"/>
              <w:rPr>
                <w:rFonts w:eastAsia="Arial"/>
                <w:b/>
                <w:spacing w:val="-8"/>
              </w:rPr>
            </w:pPr>
            <w:r w:rsidRPr="00016902">
              <w:rPr>
                <w:rFonts w:eastAsia="Arial"/>
                <w:b/>
                <w:spacing w:val="-8"/>
              </w:rPr>
              <w:t>3</w:t>
            </w:r>
          </w:p>
          <w:p w:rsidR="00652D61" w:rsidRPr="00016902" w:rsidRDefault="00652D61" w:rsidP="00956953">
            <w:pPr>
              <w:rPr>
                <w:rFonts w:eastAsia="Arial"/>
                <w:b/>
                <w:spacing w:val="-8"/>
              </w:rPr>
            </w:pPr>
          </w:p>
        </w:tc>
        <w:tc>
          <w:tcPr>
            <w:tcW w:w="556" w:type="pct"/>
          </w:tcPr>
          <w:p w:rsidR="00652D61" w:rsidRPr="00016902" w:rsidRDefault="00652D61" w:rsidP="00622BCA">
            <w:pPr>
              <w:suppressAutoHyphens/>
              <w:ind w:left="-57" w:right="-57"/>
              <w:rPr>
                <w:rFonts w:eastAsia="Calibri"/>
                <w:b/>
                <w:i/>
              </w:rPr>
            </w:pPr>
            <w:bookmarkStart w:id="0" w:name="_GoBack"/>
            <w:bookmarkEnd w:id="0"/>
            <w:r w:rsidRPr="00016902">
              <w:rPr>
                <w:rFonts w:eastAsia="Arial"/>
                <w:b/>
                <w:i/>
                <w:spacing w:val="-8"/>
              </w:rPr>
              <w:t xml:space="preserve">Bài 9:  </w:t>
            </w:r>
            <w:r w:rsidRPr="00016902">
              <w:rPr>
                <w:rFonts w:eastAsia="Calibri"/>
                <w:b/>
                <w:i/>
              </w:rPr>
              <w:t>Phòng, chống tệ nạn xã hội</w:t>
            </w:r>
          </w:p>
          <w:p w:rsidR="00652D61" w:rsidRPr="00016902" w:rsidRDefault="00652D61" w:rsidP="00956953">
            <w:pPr>
              <w:rPr>
                <w:rFonts w:eastAsia="Arial"/>
                <w:b/>
                <w:i/>
                <w:spacing w:val="-8"/>
              </w:rPr>
            </w:pPr>
          </w:p>
        </w:tc>
        <w:tc>
          <w:tcPr>
            <w:tcW w:w="2117" w:type="pct"/>
          </w:tcPr>
          <w:p w:rsidR="00652D61" w:rsidRPr="00016902" w:rsidRDefault="00652D61" w:rsidP="00956953">
            <w:pPr>
              <w:suppressAutoHyphens/>
              <w:ind w:left="-57" w:right="-57"/>
              <w:jc w:val="both"/>
              <w:rPr>
                <w:rFonts w:eastAsia="Calibri"/>
              </w:rPr>
            </w:pPr>
            <w:r w:rsidRPr="00016902">
              <w:rPr>
                <w:rFonts w:eastAsia="Calibri"/>
                <w:b/>
              </w:rPr>
              <w:t>Nhận biết</w:t>
            </w:r>
            <w:r w:rsidRPr="00016902">
              <w:rPr>
                <w:rFonts w:eastAsia="Calibri"/>
              </w:rPr>
              <w:t>:</w:t>
            </w:r>
          </w:p>
          <w:p w:rsidR="00652D61" w:rsidRPr="00016902" w:rsidRDefault="00652D61" w:rsidP="00956953">
            <w:pPr>
              <w:ind w:left="-57" w:right="-57"/>
              <w:jc w:val="both"/>
            </w:pPr>
            <w:r w:rsidRPr="00016902">
              <w:t>- Nêu được khái niệm tệ nạn xã hội và các loại tệ nạn xã hội phổ biến.</w:t>
            </w:r>
          </w:p>
          <w:p w:rsidR="00652D61" w:rsidRDefault="00652D61" w:rsidP="00956953">
            <w:pPr>
              <w:ind w:left="-57" w:right="-57"/>
              <w:jc w:val="both"/>
              <w:rPr>
                <w:lang w:val="pt-BR"/>
              </w:rPr>
            </w:pPr>
            <w:r w:rsidRPr="00016902">
              <w:t>- Nêu được m</w:t>
            </w:r>
            <w:r w:rsidRPr="00016902">
              <w:rPr>
                <w:lang w:val="pt-BR"/>
              </w:rPr>
              <w:t>ột số quy định của pháp luật về phòng, chống tệ nạn xã hội.</w:t>
            </w:r>
          </w:p>
          <w:p w:rsidR="00437695" w:rsidRDefault="00437695" w:rsidP="00956953">
            <w:pPr>
              <w:ind w:left="-57" w:right="-57"/>
              <w:jc w:val="both"/>
              <w:rPr>
                <w:lang w:val="pt-BR"/>
              </w:rPr>
            </w:pPr>
            <w:r>
              <w:rPr>
                <w:lang w:val="pt-BR"/>
              </w:rPr>
              <w:t>- Nêu được nguyên nhân dẫn đến tệ nạn xã hội</w:t>
            </w:r>
          </w:p>
          <w:p w:rsidR="00652D61" w:rsidRPr="00016902" w:rsidRDefault="00652D61" w:rsidP="00956953">
            <w:pPr>
              <w:ind w:left="-57" w:right="-57"/>
              <w:jc w:val="both"/>
              <w:rPr>
                <w:lang w:val="pt-BR"/>
              </w:rPr>
            </w:pPr>
            <w:r w:rsidRPr="00016902">
              <w:rPr>
                <w:rFonts w:eastAsia="Calibri"/>
                <w:b/>
                <w:lang w:val="pt-BR"/>
              </w:rPr>
              <w:t>Thông hiểu</w:t>
            </w:r>
            <w:r w:rsidRPr="00016902">
              <w:rPr>
                <w:rFonts w:eastAsia="Calibri"/>
                <w:lang w:val="pt-BR"/>
              </w:rPr>
              <w:t>:</w:t>
            </w:r>
          </w:p>
          <w:p w:rsidR="00652D61" w:rsidRPr="00340555" w:rsidRDefault="00652D61" w:rsidP="00340555">
            <w:pPr>
              <w:ind w:left="-57" w:right="-57"/>
              <w:jc w:val="both"/>
              <w:rPr>
                <w:rFonts w:eastAsia="Calibri"/>
                <w:spacing w:val="-6"/>
                <w:lang w:val="pt-BR"/>
              </w:rPr>
            </w:pPr>
            <w:r w:rsidRPr="00016902">
              <w:rPr>
                <w:rFonts w:eastAsia="Calibri"/>
                <w:spacing w:val="-6"/>
                <w:lang w:val="pt-BR"/>
              </w:rPr>
              <w:t xml:space="preserve">- Giải thích được </w:t>
            </w:r>
            <w:r w:rsidR="00340555">
              <w:rPr>
                <w:rFonts w:eastAsia="Calibri"/>
                <w:spacing w:val="-6"/>
                <w:lang w:val="pt-BR"/>
              </w:rPr>
              <w:t>trách nhiệm của học sinh trong phòng, chống tệ nạn xã hội.</w:t>
            </w:r>
          </w:p>
          <w:p w:rsidR="00652D61" w:rsidRPr="00016902" w:rsidRDefault="00652D61" w:rsidP="00956953">
            <w:pPr>
              <w:suppressAutoHyphens/>
              <w:ind w:left="-57" w:right="-57"/>
              <w:jc w:val="both"/>
              <w:rPr>
                <w:rFonts w:eastAsia="Calibri"/>
                <w:lang w:val="pt-BR"/>
              </w:rPr>
            </w:pPr>
            <w:r w:rsidRPr="00016902">
              <w:rPr>
                <w:rFonts w:eastAsia="Calibri"/>
                <w:b/>
                <w:lang w:val="pt-BR"/>
              </w:rPr>
              <w:t>Vận dụng cao</w:t>
            </w:r>
            <w:r w:rsidRPr="00016902">
              <w:rPr>
                <w:rFonts w:eastAsia="Calibri"/>
                <w:lang w:val="pt-BR"/>
              </w:rPr>
              <w:t>:</w:t>
            </w:r>
          </w:p>
          <w:p w:rsidR="00652D61" w:rsidRPr="00016902" w:rsidRDefault="00652D61" w:rsidP="00956953">
            <w:pPr>
              <w:jc w:val="both"/>
              <w:rPr>
                <w:rFonts w:eastAsia="Arial"/>
                <w:lang w:val="pt-BR"/>
              </w:rPr>
            </w:pPr>
            <w:r w:rsidRPr="00016902">
              <w:rPr>
                <w:lang w:val="pt-BR"/>
              </w:rPr>
              <w:t>Thực hiện tốt các quy định của pháp luật về phòng, chống tệ nạn xã hội.</w:t>
            </w:r>
          </w:p>
        </w:tc>
        <w:tc>
          <w:tcPr>
            <w:tcW w:w="490" w:type="pct"/>
            <w:vAlign w:val="center"/>
          </w:tcPr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  <w:r w:rsidRPr="00016902">
              <w:rPr>
                <w:rFonts w:eastAsia="Arial"/>
                <w:spacing w:val="-8"/>
                <w:lang w:val="pt-BR"/>
              </w:rPr>
              <w:t>06 câu</w:t>
            </w:r>
          </w:p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</w:p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</w:p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</w:p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</w:p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</w:p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</w:p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</w:p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</w:p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</w:p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</w:p>
          <w:p w:rsidR="00652D61" w:rsidRPr="00016902" w:rsidRDefault="00652D61" w:rsidP="00AB1E7F">
            <w:pPr>
              <w:rPr>
                <w:rFonts w:eastAsia="Arial"/>
                <w:spacing w:val="-8"/>
                <w:lang w:val="pt-BR"/>
              </w:rPr>
            </w:pPr>
          </w:p>
        </w:tc>
        <w:tc>
          <w:tcPr>
            <w:tcW w:w="398" w:type="pct"/>
            <w:vAlign w:val="center"/>
          </w:tcPr>
          <w:p w:rsidR="00652D61" w:rsidRDefault="00652D61" w:rsidP="00956953">
            <w:pPr>
              <w:rPr>
                <w:rFonts w:eastAsia="Arial"/>
                <w:spacing w:val="-8"/>
                <w:lang w:val="pt-BR"/>
              </w:rPr>
            </w:pPr>
          </w:p>
          <w:p w:rsidR="00AB1E7F" w:rsidRDefault="00AB1E7F" w:rsidP="00956953">
            <w:pPr>
              <w:rPr>
                <w:rFonts w:eastAsia="Arial"/>
                <w:spacing w:val="-8"/>
                <w:lang w:val="pt-BR"/>
              </w:rPr>
            </w:pPr>
          </w:p>
          <w:p w:rsidR="00AB1E7F" w:rsidRDefault="00AB1E7F" w:rsidP="00956953">
            <w:pPr>
              <w:rPr>
                <w:rFonts w:eastAsia="Arial"/>
                <w:spacing w:val="-8"/>
                <w:lang w:val="pt-BR"/>
              </w:rPr>
            </w:pPr>
          </w:p>
          <w:p w:rsidR="00AB1E7F" w:rsidRDefault="00AB1E7F" w:rsidP="00956953">
            <w:pPr>
              <w:rPr>
                <w:rFonts w:eastAsia="Arial"/>
                <w:spacing w:val="-8"/>
                <w:lang w:val="pt-BR"/>
              </w:rPr>
            </w:pPr>
          </w:p>
          <w:p w:rsidR="00AB1E7F" w:rsidRDefault="00AB1E7F" w:rsidP="00956953">
            <w:pPr>
              <w:rPr>
                <w:rFonts w:eastAsia="Arial"/>
                <w:spacing w:val="-8"/>
                <w:lang w:val="pt-BR"/>
              </w:rPr>
            </w:pPr>
          </w:p>
          <w:p w:rsidR="00AB1E7F" w:rsidRDefault="00AB1E7F" w:rsidP="00956953">
            <w:pPr>
              <w:rPr>
                <w:rFonts w:eastAsia="Arial"/>
                <w:spacing w:val="-8"/>
                <w:lang w:val="pt-BR"/>
              </w:rPr>
            </w:pPr>
          </w:p>
          <w:p w:rsidR="00AB1E7F" w:rsidRPr="00016902" w:rsidRDefault="00AB1E7F" w:rsidP="00956953">
            <w:pPr>
              <w:rPr>
                <w:rFonts w:eastAsia="Arial"/>
                <w:spacing w:val="-8"/>
                <w:lang w:val="pt-BR"/>
              </w:rPr>
            </w:pPr>
          </w:p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  <w:r w:rsidRPr="00016902">
              <w:rPr>
                <w:rFonts w:eastAsia="Arial"/>
                <w:spacing w:val="-8"/>
                <w:lang w:val="pt-BR"/>
              </w:rPr>
              <w:t>01 câu</w:t>
            </w:r>
          </w:p>
          <w:p w:rsidR="00652D61" w:rsidRPr="00016902" w:rsidRDefault="00652D61" w:rsidP="00956953">
            <w:pPr>
              <w:rPr>
                <w:rFonts w:eastAsia="Arial"/>
                <w:spacing w:val="-8"/>
                <w:lang w:val="pt-BR"/>
              </w:rPr>
            </w:pPr>
          </w:p>
          <w:p w:rsidR="00652D61" w:rsidRPr="00016902" w:rsidRDefault="00652D61" w:rsidP="00956953">
            <w:pPr>
              <w:rPr>
                <w:rFonts w:eastAsia="Arial"/>
                <w:spacing w:val="-8"/>
                <w:lang w:val="pt-BR"/>
              </w:rPr>
            </w:pPr>
          </w:p>
          <w:p w:rsidR="00652D61" w:rsidRPr="00016902" w:rsidRDefault="00652D61" w:rsidP="00956953">
            <w:pPr>
              <w:rPr>
                <w:rFonts w:eastAsia="Arial"/>
                <w:spacing w:val="-8"/>
                <w:lang w:val="pt-BR"/>
              </w:rPr>
            </w:pPr>
          </w:p>
          <w:p w:rsidR="00652D61" w:rsidRPr="00016902" w:rsidRDefault="00652D61" w:rsidP="00956953">
            <w:pPr>
              <w:rPr>
                <w:rFonts w:eastAsia="Arial"/>
                <w:spacing w:val="-8"/>
                <w:lang w:val="pt-BR"/>
              </w:rPr>
            </w:pPr>
          </w:p>
        </w:tc>
        <w:tc>
          <w:tcPr>
            <w:tcW w:w="524" w:type="pct"/>
            <w:vAlign w:val="center"/>
          </w:tcPr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</w:p>
        </w:tc>
        <w:tc>
          <w:tcPr>
            <w:tcW w:w="485" w:type="pct"/>
            <w:vAlign w:val="center"/>
          </w:tcPr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</w:p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</w:p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</w:p>
          <w:p w:rsidR="00652D61" w:rsidRDefault="00652D61" w:rsidP="00AB1E7F">
            <w:pPr>
              <w:rPr>
                <w:rFonts w:eastAsia="Arial"/>
                <w:spacing w:val="-8"/>
                <w:lang w:val="pt-BR"/>
              </w:rPr>
            </w:pPr>
          </w:p>
          <w:p w:rsidR="00EF092A" w:rsidRDefault="00EF092A" w:rsidP="00AB1E7F">
            <w:pPr>
              <w:rPr>
                <w:rFonts w:eastAsia="Arial"/>
                <w:spacing w:val="-8"/>
                <w:lang w:val="pt-BR"/>
              </w:rPr>
            </w:pPr>
          </w:p>
          <w:p w:rsidR="00EF092A" w:rsidRDefault="00EF092A" w:rsidP="00AB1E7F">
            <w:pPr>
              <w:rPr>
                <w:rFonts w:eastAsia="Arial"/>
                <w:spacing w:val="-8"/>
                <w:lang w:val="pt-BR"/>
              </w:rPr>
            </w:pPr>
          </w:p>
          <w:p w:rsidR="00EF092A" w:rsidRDefault="00EF092A" w:rsidP="00AB1E7F">
            <w:pPr>
              <w:rPr>
                <w:rFonts w:eastAsia="Arial"/>
                <w:spacing w:val="-8"/>
                <w:lang w:val="pt-BR"/>
              </w:rPr>
            </w:pPr>
          </w:p>
          <w:p w:rsidR="00EF092A" w:rsidRDefault="00EF092A" w:rsidP="00AB1E7F">
            <w:pPr>
              <w:rPr>
                <w:rFonts w:eastAsia="Arial"/>
                <w:spacing w:val="-8"/>
                <w:lang w:val="pt-BR"/>
              </w:rPr>
            </w:pPr>
          </w:p>
          <w:p w:rsidR="004307E6" w:rsidRPr="00016902" w:rsidRDefault="004307E6" w:rsidP="00AB1E7F">
            <w:pPr>
              <w:rPr>
                <w:rFonts w:eastAsia="Arial"/>
                <w:spacing w:val="-8"/>
                <w:lang w:val="pt-BR"/>
              </w:rPr>
            </w:pPr>
          </w:p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  <w:r w:rsidRPr="00016902">
              <w:rPr>
                <w:rFonts w:eastAsia="Arial"/>
                <w:spacing w:val="-8"/>
                <w:lang w:val="pt-BR"/>
              </w:rPr>
              <w:t>01 câu</w:t>
            </w:r>
          </w:p>
        </w:tc>
      </w:tr>
      <w:tr w:rsidR="00652D61" w:rsidRPr="00016902" w:rsidTr="00956953">
        <w:trPr>
          <w:jc w:val="center"/>
        </w:trPr>
        <w:tc>
          <w:tcPr>
            <w:tcW w:w="429" w:type="pct"/>
          </w:tcPr>
          <w:p w:rsidR="00652D61" w:rsidRPr="00016902" w:rsidRDefault="00652D61" w:rsidP="00956953">
            <w:pPr>
              <w:jc w:val="center"/>
              <w:rPr>
                <w:rFonts w:eastAsia="Arial"/>
                <w:b/>
                <w:spacing w:val="-8"/>
              </w:rPr>
            </w:pPr>
            <w:r w:rsidRPr="00016902">
              <w:rPr>
                <w:rFonts w:eastAsia="Arial"/>
                <w:b/>
                <w:spacing w:val="-8"/>
              </w:rPr>
              <w:t>4</w:t>
            </w:r>
          </w:p>
        </w:tc>
        <w:tc>
          <w:tcPr>
            <w:tcW w:w="556" w:type="pct"/>
          </w:tcPr>
          <w:p w:rsidR="00652D61" w:rsidRPr="00016902" w:rsidRDefault="00652D61" w:rsidP="00956953">
            <w:pPr>
              <w:suppressAutoHyphens/>
              <w:ind w:left="-57" w:right="-57"/>
              <w:jc w:val="center"/>
              <w:rPr>
                <w:rFonts w:eastAsia="Arial"/>
                <w:b/>
                <w:i/>
                <w:spacing w:val="-8"/>
              </w:rPr>
            </w:pPr>
            <w:r w:rsidRPr="00016902">
              <w:rPr>
                <w:rFonts w:eastAsia="Calibri"/>
                <w:b/>
                <w:i/>
              </w:rPr>
              <w:t xml:space="preserve">Bài 10. </w:t>
            </w:r>
            <w:r w:rsidRPr="00016902">
              <w:rPr>
                <w:rFonts w:eastAsia="Calibri"/>
                <w:b/>
                <w:i/>
                <w:lang w:val="pt-BR"/>
              </w:rPr>
              <w:t>Quyền và nghĩa vụ của công dân trong gia đình</w:t>
            </w:r>
          </w:p>
        </w:tc>
        <w:tc>
          <w:tcPr>
            <w:tcW w:w="2117" w:type="pct"/>
          </w:tcPr>
          <w:p w:rsidR="00652D61" w:rsidRPr="00016902" w:rsidRDefault="00652D61" w:rsidP="00956953">
            <w:pPr>
              <w:suppressAutoHyphens/>
              <w:ind w:left="-57" w:right="-57"/>
              <w:jc w:val="both"/>
              <w:rPr>
                <w:rFonts w:eastAsia="Calibri"/>
              </w:rPr>
            </w:pPr>
            <w:r w:rsidRPr="00016902">
              <w:rPr>
                <w:rFonts w:eastAsia="Calibri"/>
                <w:b/>
              </w:rPr>
              <w:t>Nhận biết</w:t>
            </w:r>
            <w:r w:rsidRPr="00016902">
              <w:rPr>
                <w:rFonts w:eastAsia="Calibri"/>
              </w:rPr>
              <w:t>:</w:t>
            </w:r>
          </w:p>
          <w:p w:rsidR="00652D61" w:rsidRPr="00016902" w:rsidRDefault="00652D61" w:rsidP="00956953">
            <w:pPr>
              <w:suppressAutoHyphens/>
              <w:ind w:left="-57" w:right="-57"/>
              <w:jc w:val="both"/>
              <w:rPr>
                <w:rFonts w:eastAsia="Calibri"/>
              </w:rPr>
            </w:pPr>
            <w:r w:rsidRPr="00016902">
              <w:rPr>
                <w:rFonts w:eastAsia="Calibri"/>
              </w:rPr>
              <w:t>- Nêu được khái niệm</w:t>
            </w:r>
            <w:r w:rsidRPr="00016902">
              <w:rPr>
                <w:rFonts w:eastAsia="Calibri"/>
                <w:lang w:val="pt-BR"/>
              </w:rPr>
              <w:t xml:space="preserve"> gia đìn</w:t>
            </w:r>
            <w:r w:rsidRPr="00016902">
              <w:rPr>
                <w:rFonts w:eastAsia="Calibri"/>
              </w:rPr>
              <w:t>h.</w:t>
            </w:r>
          </w:p>
          <w:p w:rsidR="00652D61" w:rsidRPr="00016902" w:rsidRDefault="00652D61" w:rsidP="00956953">
            <w:pPr>
              <w:suppressAutoHyphens/>
              <w:ind w:left="-57" w:right="-57"/>
              <w:jc w:val="both"/>
              <w:rPr>
                <w:rFonts w:eastAsia="Calibri"/>
              </w:rPr>
            </w:pPr>
            <w:r w:rsidRPr="00016902">
              <w:rPr>
                <w:rFonts w:eastAsia="Calibri"/>
              </w:rPr>
              <w:t>- Nêu được vai trò của gia đình.</w:t>
            </w:r>
          </w:p>
          <w:p w:rsidR="00652D61" w:rsidRPr="00016902" w:rsidRDefault="00652D61" w:rsidP="00956953">
            <w:pPr>
              <w:suppressAutoHyphens/>
              <w:ind w:left="-57" w:right="-57"/>
              <w:jc w:val="both"/>
              <w:rPr>
                <w:rFonts w:eastAsia="Calibri"/>
                <w:lang w:val="pt-BR"/>
              </w:rPr>
            </w:pPr>
            <w:r w:rsidRPr="00016902">
              <w:rPr>
                <w:rFonts w:eastAsia="Calibri"/>
              </w:rPr>
              <w:t xml:space="preserve">- </w:t>
            </w:r>
            <w:r w:rsidRPr="00016902">
              <w:rPr>
                <w:rFonts w:eastAsia="Calibri"/>
                <w:lang w:val="pt-BR"/>
              </w:rPr>
              <w:t>Nêu được quy định cơ bản của pháp luật về quyền và nghĩa vụ của các thành viên trong gia đình.</w:t>
            </w:r>
          </w:p>
          <w:p w:rsidR="00652D61" w:rsidRPr="00016902" w:rsidRDefault="00652D61" w:rsidP="00956953">
            <w:pPr>
              <w:suppressAutoHyphens/>
              <w:ind w:left="-57" w:right="-57"/>
              <w:jc w:val="both"/>
              <w:rPr>
                <w:rFonts w:eastAsia="Calibri"/>
                <w:lang w:val="pt-BR"/>
              </w:rPr>
            </w:pPr>
            <w:r w:rsidRPr="00016902">
              <w:rPr>
                <w:rFonts w:eastAsia="Calibri"/>
                <w:b/>
              </w:rPr>
              <w:t xml:space="preserve"> Thông hiểu</w:t>
            </w:r>
            <w:r w:rsidRPr="00016902">
              <w:rPr>
                <w:rFonts w:eastAsia="Calibri"/>
              </w:rPr>
              <w:t>:</w:t>
            </w:r>
          </w:p>
          <w:p w:rsidR="00652D61" w:rsidRPr="00016902" w:rsidRDefault="00513AF1" w:rsidP="00956953">
            <w:pPr>
              <w:tabs>
                <w:tab w:val="left" w:pos="270"/>
              </w:tabs>
              <w:suppressAutoHyphens/>
              <w:adjustRightInd w:val="0"/>
              <w:snapToGrid w:val="0"/>
              <w:ind w:left="-57" w:right="-57"/>
              <w:jc w:val="both"/>
              <w:rPr>
                <w:rFonts w:eastAsia="Malgun Gothic"/>
                <w:bCs/>
                <w:lang w:val="pt-BR" w:eastAsia="ko-KR"/>
              </w:rPr>
            </w:pPr>
            <w:r>
              <w:rPr>
                <w:rFonts w:eastAsia="Malgun Gothic"/>
                <w:lang w:val="pt-BR" w:eastAsia="ko-KR"/>
              </w:rPr>
              <w:t xml:space="preserve">- </w:t>
            </w:r>
            <w:r w:rsidR="00652D61" w:rsidRPr="00016902">
              <w:rPr>
                <w:rFonts w:eastAsia="Malgun Gothic"/>
                <w:lang w:val="pt-BR" w:eastAsia="ko-KR"/>
              </w:rPr>
              <w:t>Nhận xét được v</w:t>
            </w:r>
            <w:r w:rsidR="00652D61" w:rsidRPr="00016902">
              <w:rPr>
                <w:rFonts w:eastAsia="Malgun Gothic"/>
                <w:bCs/>
                <w:lang w:val="pt-BR" w:eastAsia="ko-KR"/>
              </w:rPr>
              <w:t>iệc thực hiện quyền và nghĩa vụ trong gia đình của bả</w:t>
            </w:r>
            <w:r w:rsidR="0015310F">
              <w:rPr>
                <w:rFonts w:eastAsia="Malgun Gothic"/>
                <w:bCs/>
                <w:lang w:val="pt-BR" w:eastAsia="ko-KR"/>
              </w:rPr>
              <w:t>n thân.</w:t>
            </w:r>
          </w:p>
          <w:p w:rsidR="00652D61" w:rsidRPr="00016902" w:rsidRDefault="00C43C42" w:rsidP="00956953">
            <w:pPr>
              <w:suppressAutoHyphens/>
              <w:ind w:left="-57" w:right="-57"/>
              <w:jc w:val="both"/>
              <w:rPr>
                <w:rFonts w:eastAsia="Calibri"/>
                <w:b/>
                <w:lang w:val="pt-BR"/>
              </w:rPr>
            </w:pPr>
            <w:r>
              <w:rPr>
                <w:rFonts w:eastAsia="Calibri"/>
                <w:bCs/>
                <w:lang w:val="pt-BR"/>
              </w:rPr>
              <w:t>-</w:t>
            </w:r>
            <w:r w:rsidR="00652D61" w:rsidRPr="00016902">
              <w:rPr>
                <w:rFonts w:eastAsia="Calibri"/>
                <w:bCs/>
                <w:lang w:val="pt-BR"/>
              </w:rPr>
              <w:t>Thực hiện được nghĩa vụ của bản thân đối vớ</w:t>
            </w:r>
            <w:r>
              <w:rPr>
                <w:rFonts w:eastAsia="Calibri"/>
                <w:bCs/>
                <w:lang w:val="pt-BR"/>
              </w:rPr>
              <w:t>i</w:t>
            </w:r>
            <w:r w:rsidR="00652D61" w:rsidRPr="00016902">
              <w:rPr>
                <w:rFonts w:eastAsia="Calibri"/>
                <w:bCs/>
                <w:lang w:val="pt-BR"/>
              </w:rPr>
              <w:t xml:space="preserve"> cha mẹ</w:t>
            </w:r>
            <w:r>
              <w:rPr>
                <w:rFonts w:eastAsia="Calibri"/>
                <w:bCs/>
                <w:lang w:val="pt-BR"/>
              </w:rPr>
              <w:t xml:space="preserve"> </w:t>
            </w:r>
            <w:r w:rsidR="00652D61" w:rsidRPr="00016902">
              <w:rPr>
                <w:rFonts w:eastAsia="Calibri"/>
                <w:bCs/>
                <w:lang w:val="pt-BR"/>
              </w:rPr>
              <w:t>trong gia đình bằng những việc làm cụ thể.</w:t>
            </w:r>
          </w:p>
        </w:tc>
        <w:tc>
          <w:tcPr>
            <w:tcW w:w="490" w:type="pct"/>
            <w:vAlign w:val="center"/>
          </w:tcPr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  <w:r w:rsidRPr="00016902">
              <w:rPr>
                <w:rFonts w:eastAsia="Arial"/>
                <w:spacing w:val="-8"/>
                <w:lang w:val="pt-BR"/>
              </w:rPr>
              <w:t>06 câu</w:t>
            </w:r>
          </w:p>
        </w:tc>
        <w:tc>
          <w:tcPr>
            <w:tcW w:w="398" w:type="pct"/>
            <w:vAlign w:val="center"/>
          </w:tcPr>
          <w:p w:rsidR="00652D61" w:rsidRPr="00016902" w:rsidRDefault="00652D61" w:rsidP="00956953">
            <w:pPr>
              <w:rPr>
                <w:rFonts w:eastAsia="Arial"/>
                <w:spacing w:val="-8"/>
                <w:lang w:val="pt-BR"/>
              </w:rPr>
            </w:pPr>
          </w:p>
        </w:tc>
        <w:tc>
          <w:tcPr>
            <w:tcW w:w="524" w:type="pct"/>
            <w:vAlign w:val="center"/>
          </w:tcPr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</w:p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</w:p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</w:p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</w:p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</w:p>
          <w:p w:rsidR="00652D61" w:rsidRPr="00016902" w:rsidRDefault="00652D61" w:rsidP="00E85AB1">
            <w:pPr>
              <w:rPr>
                <w:rFonts w:eastAsia="Arial"/>
                <w:spacing w:val="-8"/>
                <w:lang w:val="pt-BR"/>
              </w:rPr>
            </w:pPr>
          </w:p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</w:p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  <w:r w:rsidRPr="00016902">
              <w:rPr>
                <w:rFonts w:eastAsia="Arial"/>
                <w:spacing w:val="-8"/>
                <w:lang w:val="pt-BR"/>
              </w:rPr>
              <w:t>01 câu</w:t>
            </w:r>
          </w:p>
        </w:tc>
        <w:tc>
          <w:tcPr>
            <w:tcW w:w="485" w:type="pct"/>
            <w:vAlign w:val="center"/>
          </w:tcPr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</w:p>
        </w:tc>
      </w:tr>
      <w:tr w:rsidR="00652D61" w:rsidRPr="00016902" w:rsidTr="00956953">
        <w:trPr>
          <w:jc w:val="center"/>
        </w:trPr>
        <w:tc>
          <w:tcPr>
            <w:tcW w:w="429" w:type="pct"/>
          </w:tcPr>
          <w:p w:rsidR="00652D61" w:rsidRPr="00016902" w:rsidRDefault="00652D61" w:rsidP="00956953">
            <w:pPr>
              <w:jc w:val="center"/>
              <w:rPr>
                <w:rFonts w:eastAsia="Arial"/>
                <w:b/>
                <w:spacing w:val="-8"/>
              </w:rPr>
            </w:pPr>
            <w:r w:rsidRPr="00016902">
              <w:rPr>
                <w:rFonts w:eastAsia="Arial"/>
                <w:b/>
                <w:spacing w:val="-8"/>
              </w:rPr>
              <w:t>Tổng</w:t>
            </w:r>
          </w:p>
        </w:tc>
        <w:tc>
          <w:tcPr>
            <w:tcW w:w="556" w:type="pct"/>
          </w:tcPr>
          <w:p w:rsidR="00652D61" w:rsidRPr="00016902" w:rsidRDefault="00652D61" w:rsidP="00956953">
            <w:pPr>
              <w:suppressAutoHyphens/>
              <w:ind w:left="-57" w:right="-57"/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607" w:type="pct"/>
            <w:gridSpan w:val="2"/>
          </w:tcPr>
          <w:p w:rsidR="00652D61" w:rsidRPr="00016902" w:rsidRDefault="008646FF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  <w:r>
              <w:rPr>
                <w:rFonts w:eastAsia="Arial"/>
                <w:spacing w:val="-8"/>
                <w:lang w:val="pt-BR"/>
              </w:rPr>
              <w:t>15</w:t>
            </w:r>
            <w:r w:rsidR="00E05D7A">
              <w:rPr>
                <w:rFonts w:eastAsia="Arial"/>
                <w:spacing w:val="-8"/>
                <w:lang w:val="pt-BR"/>
              </w:rPr>
              <w:t xml:space="preserve"> </w:t>
            </w:r>
            <w:r w:rsidR="00652D61" w:rsidRPr="00016902">
              <w:rPr>
                <w:rFonts w:eastAsia="Arial"/>
                <w:spacing w:val="-8"/>
                <w:lang w:val="pt-BR"/>
              </w:rPr>
              <w:t>câu TNKQ</w:t>
            </w:r>
          </w:p>
        </w:tc>
        <w:tc>
          <w:tcPr>
            <w:tcW w:w="398" w:type="pct"/>
            <w:vAlign w:val="center"/>
          </w:tcPr>
          <w:p w:rsidR="00652D61" w:rsidRPr="00016902" w:rsidRDefault="00652D61" w:rsidP="00956953">
            <w:pPr>
              <w:rPr>
                <w:rFonts w:eastAsia="Arial"/>
                <w:spacing w:val="-8"/>
                <w:lang w:val="pt-BR"/>
              </w:rPr>
            </w:pPr>
            <w:r w:rsidRPr="00016902">
              <w:rPr>
                <w:rFonts w:eastAsia="Arial"/>
                <w:spacing w:val="-8"/>
                <w:lang w:val="pt-BR"/>
              </w:rPr>
              <w:t>01 câu TL</w:t>
            </w:r>
          </w:p>
        </w:tc>
        <w:tc>
          <w:tcPr>
            <w:tcW w:w="524" w:type="pct"/>
            <w:vAlign w:val="center"/>
          </w:tcPr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  <w:r w:rsidRPr="00016902">
              <w:rPr>
                <w:rFonts w:eastAsia="Arial"/>
                <w:spacing w:val="-8"/>
                <w:lang w:val="pt-BR"/>
              </w:rPr>
              <w:t>01 câu TL</w:t>
            </w:r>
          </w:p>
        </w:tc>
        <w:tc>
          <w:tcPr>
            <w:tcW w:w="485" w:type="pct"/>
            <w:vAlign w:val="center"/>
          </w:tcPr>
          <w:p w:rsidR="00652D61" w:rsidRPr="00016902" w:rsidRDefault="00652D61" w:rsidP="00956953">
            <w:pPr>
              <w:jc w:val="center"/>
              <w:rPr>
                <w:rFonts w:eastAsia="Arial"/>
                <w:spacing w:val="-8"/>
                <w:lang w:val="pt-BR"/>
              </w:rPr>
            </w:pPr>
            <w:r w:rsidRPr="00016902">
              <w:rPr>
                <w:rFonts w:eastAsia="Arial"/>
                <w:spacing w:val="-8"/>
                <w:lang w:val="pt-BR"/>
              </w:rPr>
              <w:t>01 câu TL</w:t>
            </w:r>
          </w:p>
        </w:tc>
      </w:tr>
      <w:tr w:rsidR="00652D61" w:rsidRPr="00016902" w:rsidTr="00956953">
        <w:trPr>
          <w:jc w:val="center"/>
        </w:trPr>
        <w:tc>
          <w:tcPr>
            <w:tcW w:w="429" w:type="pct"/>
          </w:tcPr>
          <w:p w:rsidR="00652D61" w:rsidRPr="00016902" w:rsidRDefault="00652D61" w:rsidP="00956953">
            <w:pPr>
              <w:jc w:val="center"/>
              <w:rPr>
                <w:rFonts w:eastAsia="Arial"/>
                <w:b/>
                <w:iCs/>
                <w:spacing w:val="-8"/>
              </w:rPr>
            </w:pPr>
            <w:r w:rsidRPr="00016902">
              <w:rPr>
                <w:rFonts w:eastAsia="Arial"/>
                <w:b/>
                <w:iCs/>
                <w:spacing w:val="-8"/>
              </w:rPr>
              <w:lastRenderedPageBreak/>
              <w:t>Tỉ lệ %</w:t>
            </w:r>
          </w:p>
        </w:tc>
        <w:tc>
          <w:tcPr>
            <w:tcW w:w="556" w:type="pct"/>
          </w:tcPr>
          <w:p w:rsidR="00652D61" w:rsidRPr="00016902" w:rsidRDefault="00652D61" w:rsidP="00956953">
            <w:pPr>
              <w:jc w:val="center"/>
              <w:rPr>
                <w:rFonts w:eastAsia="Arial"/>
                <w:b/>
                <w:i/>
                <w:iCs/>
                <w:spacing w:val="-8"/>
              </w:rPr>
            </w:pPr>
          </w:p>
        </w:tc>
        <w:tc>
          <w:tcPr>
            <w:tcW w:w="2607" w:type="pct"/>
            <w:gridSpan w:val="2"/>
          </w:tcPr>
          <w:p w:rsidR="00652D61" w:rsidRPr="00016902" w:rsidRDefault="00E05D7A" w:rsidP="00956953">
            <w:pPr>
              <w:jc w:val="center"/>
              <w:rPr>
                <w:rFonts w:eastAsia="Arial"/>
                <w:b/>
                <w:iCs/>
                <w:spacing w:val="-8"/>
              </w:rPr>
            </w:pPr>
            <w:r>
              <w:rPr>
                <w:rFonts w:eastAsia="Arial"/>
                <w:b/>
                <w:iCs/>
                <w:spacing w:val="-8"/>
              </w:rPr>
              <w:t>5</w:t>
            </w:r>
            <w:r w:rsidR="00652D61" w:rsidRPr="00016902">
              <w:rPr>
                <w:rFonts w:eastAsia="Arial"/>
                <w:b/>
                <w:iCs/>
                <w:spacing w:val="-8"/>
              </w:rPr>
              <w:t>0%</w:t>
            </w:r>
          </w:p>
        </w:tc>
        <w:tc>
          <w:tcPr>
            <w:tcW w:w="398" w:type="pct"/>
          </w:tcPr>
          <w:p w:rsidR="00652D61" w:rsidRPr="00016902" w:rsidRDefault="00154DED" w:rsidP="00956953">
            <w:pPr>
              <w:jc w:val="center"/>
              <w:rPr>
                <w:rFonts w:eastAsia="Arial"/>
                <w:b/>
                <w:iCs/>
                <w:spacing w:val="-8"/>
              </w:rPr>
            </w:pPr>
            <w:r>
              <w:rPr>
                <w:rFonts w:eastAsia="Arial"/>
                <w:b/>
                <w:iCs/>
                <w:spacing w:val="-8"/>
              </w:rPr>
              <w:t>2</w:t>
            </w:r>
            <w:r w:rsidR="00652D61" w:rsidRPr="00016902">
              <w:rPr>
                <w:rFonts w:eastAsia="Arial"/>
                <w:b/>
                <w:iCs/>
                <w:spacing w:val="-8"/>
              </w:rPr>
              <w:t>0%</w:t>
            </w:r>
          </w:p>
        </w:tc>
        <w:tc>
          <w:tcPr>
            <w:tcW w:w="524" w:type="pct"/>
          </w:tcPr>
          <w:p w:rsidR="00652D61" w:rsidRPr="00016902" w:rsidRDefault="00652D61" w:rsidP="00956953">
            <w:pPr>
              <w:jc w:val="center"/>
              <w:rPr>
                <w:rFonts w:eastAsia="Arial"/>
                <w:b/>
                <w:iCs/>
                <w:spacing w:val="-8"/>
              </w:rPr>
            </w:pPr>
            <w:r w:rsidRPr="00016902">
              <w:rPr>
                <w:rFonts w:eastAsia="Arial"/>
                <w:b/>
                <w:iCs/>
                <w:spacing w:val="-8"/>
              </w:rPr>
              <w:t>20%</w:t>
            </w:r>
          </w:p>
        </w:tc>
        <w:tc>
          <w:tcPr>
            <w:tcW w:w="485" w:type="pct"/>
          </w:tcPr>
          <w:p w:rsidR="00652D61" w:rsidRPr="00016902" w:rsidRDefault="00652D61" w:rsidP="00956953">
            <w:pPr>
              <w:jc w:val="center"/>
              <w:rPr>
                <w:rFonts w:eastAsia="Arial"/>
                <w:b/>
                <w:iCs/>
                <w:spacing w:val="-8"/>
              </w:rPr>
            </w:pPr>
            <w:r w:rsidRPr="00016902">
              <w:rPr>
                <w:rFonts w:eastAsia="Arial"/>
                <w:b/>
                <w:iCs/>
                <w:spacing w:val="-8"/>
              </w:rPr>
              <w:t>10%</w:t>
            </w:r>
          </w:p>
        </w:tc>
      </w:tr>
      <w:tr w:rsidR="00652D61" w:rsidRPr="00016902" w:rsidTr="00956953">
        <w:trPr>
          <w:jc w:val="center"/>
        </w:trPr>
        <w:tc>
          <w:tcPr>
            <w:tcW w:w="429" w:type="pct"/>
          </w:tcPr>
          <w:p w:rsidR="00652D61" w:rsidRPr="00016902" w:rsidRDefault="00652D61" w:rsidP="00956953">
            <w:pPr>
              <w:jc w:val="center"/>
              <w:rPr>
                <w:rFonts w:eastAsia="Arial"/>
                <w:b/>
                <w:iCs/>
                <w:spacing w:val="-8"/>
              </w:rPr>
            </w:pPr>
            <w:r w:rsidRPr="00016902">
              <w:rPr>
                <w:rFonts w:eastAsia="Arial"/>
                <w:b/>
                <w:iCs/>
                <w:spacing w:val="-8"/>
              </w:rPr>
              <w:t>Tỉ lệ chung</w:t>
            </w:r>
          </w:p>
        </w:tc>
        <w:tc>
          <w:tcPr>
            <w:tcW w:w="556" w:type="pct"/>
          </w:tcPr>
          <w:p w:rsidR="00652D61" w:rsidRPr="00016902" w:rsidRDefault="00652D61" w:rsidP="00956953">
            <w:pPr>
              <w:jc w:val="center"/>
              <w:rPr>
                <w:rFonts w:eastAsia="Arial"/>
                <w:b/>
                <w:i/>
                <w:iCs/>
                <w:spacing w:val="-8"/>
              </w:rPr>
            </w:pPr>
          </w:p>
        </w:tc>
        <w:tc>
          <w:tcPr>
            <w:tcW w:w="2607" w:type="pct"/>
            <w:gridSpan w:val="2"/>
          </w:tcPr>
          <w:p w:rsidR="00652D61" w:rsidRPr="00016902" w:rsidRDefault="00E05D7A" w:rsidP="00956953">
            <w:pPr>
              <w:jc w:val="center"/>
              <w:rPr>
                <w:rFonts w:eastAsia="Arial"/>
                <w:b/>
                <w:iCs/>
                <w:spacing w:val="-8"/>
              </w:rPr>
            </w:pPr>
            <w:r>
              <w:rPr>
                <w:rFonts w:eastAsia="Arial"/>
                <w:b/>
                <w:iCs/>
                <w:spacing w:val="-8"/>
              </w:rPr>
              <w:t>5</w:t>
            </w:r>
            <w:r w:rsidR="00652D61" w:rsidRPr="00016902">
              <w:rPr>
                <w:rFonts w:eastAsia="Arial"/>
                <w:b/>
                <w:iCs/>
                <w:spacing w:val="-8"/>
              </w:rPr>
              <w:t>0%</w:t>
            </w:r>
          </w:p>
        </w:tc>
        <w:tc>
          <w:tcPr>
            <w:tcW w:w="1407" w:type="pct"/>
            <w:gridSpan w:val="3"/>
          </w:tcPr>
          <w:p w:rsidR="00652D61" w:rsidRPr="00016902" w:rsidRDefault="00154DED" w:rsidP="00956953">
            <w:pPr>
              <w:jc w:val="center"/>
              <w:rPr>
                <w:rFonts w:eastAsia="Arial"/>
                <w:b/>
                <w:iCs/>
                <w:spacing w:val="-8"/>
              </w:rPr>
            </w:pPr>
            <w:r>
              <w:rPr>
                <w:rFonts w:eastAsia="Arial"/>
                <w:b/>
                <w:iCs/>
                <w:spacing w:val="-8"/>
              </w:rPr>
              <w:t>5</w:t>
            </w:r>
            <w:r w:rsidR="00652D61" w:rsidRPr="00016902">
              <w:rPr>
                <w:rFonts w:eastAsia="Arial"/>
                <w:b/>
                <w:iCs/>
                <w:spacing w:val="-8"/>
              </w:rPr>
              <w:t>0%</w:t>
            </w:r>
          </w:p>
        </w:tc>
      </w:tr>
    </w:tbl>
    <w:p w:rsidR="00446E79" w:rsidRPr="00652D61" w:rsidRDefault="00446E79" w:rsidP="00A84572">
      <w:pPr>
        <w:rPr>
          <w:sz w:val="26"/>
          <w:szCs w:val="26"/>
        </w:rPr>
      </w:pPr>
    </w:p>
    <w:sectPr w:rsidR="00446E79" w:rsidRPr="00652D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823"/>
    <w:rsid w:val="00116F09"/>
    <w:rsid w:val="0015310F"/>
    <w:rsid w:val="00154DED"/>
    <w:rsid w:val="002C165F"/>
    <w:rsid w:val="00340555"/>
    <w:rsid w:val="00394E8C"/>
    <w:rsid w:val="004307E6"/>
    <w:rsid w:val="0043571C"/>
    <w:rsid w:val="00437695"/>
    <w:rsid w:val="00446E79"/>
    <w:rsid w:val="00513AF1"/>
    <w:rsid w:val="00622BCA"/>
    <w:rsid w:val="00652D61"/>
    <w:rsid w:val="008646FF"/>
    <w:rsid w:val="00902823"/>
    <w:rsid w:val="00935233"/>
    <w:rsid w:val="0097407F"/>
    <w:rsid w:val="00996DB5"/>
    <w:rsid w:val="00A84572"/>
    <w:rsid w:val="00AA565D"/>
    <w:rsid w:val="00AB1E7F"/>
    <w:rsid w:val="00AB690E"/>
    <w:rsid w:val="00AC494E"/>
    <w:rsid w:val="00C43C42"/>
    <w:rsid w:val="00C801F2"/>
    <w:rsid w:val="00E05D7A"/>
    <w:rsid w:val="00E85AB1"/>
    <w:rsid w:val="00EF092A"/>
    <w:rsid w:val="00F34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AC494E"/>
    <w:pPr>
      <w:widowControl w:val="0"/>
      <w:autoSpaceDE w:val="0"/>
      <w:autoSpaceDN w:val="0"/>
    </w:pPr>
    <w:rPr>
      <w:sz w:val="22"/>
      <w:szCs w:val="22"/>
    </w:rPr>
  </w:style>
  <w:style w:type="table" w:customStyle="1" w:styleId="BngTK6">
    <w:name w:val="Bảng TK6"/>
    <w:basedOn w:val="TableNormal"/>
    <w:next w:val="TableGrid"/>
    <w:uiPriority w:val="39"/>
    <w:rsid w:val="00652D6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652D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AC494E"/>
    <w:pPr>
      <w:widowControl w:val="0"/>
      <w:autoSpaceDE w:val="0"/>
      <w:autoSpaceDN w:val="0"/>
    </w:pPr>
    <w:rPr>
      <w:sz w:val="22"/>
      <w:szCs w:val="22"/>
    </w:rPr>
  </w:style>
  <w:style w:type="table" w:customStyle="1" w:styleId="BngTK6">
    <w:name w:val="Bảng TK6"/>
    <w:basedOn w:val="TableNormal"/>
    <w:next w:val="TableGrid"/>
    <w:uiPriority w:val="39"/>
    <w:rsid w:val="00652D6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652D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33</cp:revision>
  <dcterms:created xsi:type="dcterms:W3CDTF">2023-12-13T01:22:00Z</dcterms:created>
  <dcterms:modified xsi:type="dcterms:W3CDTF">2024-04-18T11:33:00Z</dcterms:modified>
</cp:coreProperties>
</file>